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A1E23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A67708" w:rsidRPr="00897E66" w:rsidRDefault="00A67708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88"/>
                  </w:tblGrid>
                  <w:tr w:rsidR="00A67708" w:rsidRPr="00A67708" w:rsidTr="00A67708">
                    <w:trPr>
                      <w:tblCellSpacing w:w="15" w:type="dxa"/>
                      <w:jc w:val="center"/>
                    </w:trPr>
                    <w:tc>
                      <w:tcPr>
                        <w:tcW w:w="4939" w:type="pct"/>
                        <w:vAlign w:val="center"/>
                        <w:hideMark/>
                      </w:tcPr>
                      <w:p w:rsidR="00A67708" w:rsidRPr="00A67708" w:rsidRDefault="00A67708" w:rsidP="005802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897E66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3. </w:t>
                        </w:r>
                        <w:r w:rsidRPr="00495141">
                          <w:rPr>
                            <w:rFonts w:ascii="Comic Sans MS" w:eastAsia="Times New Roman" w:hAnsi="Comic Sans MS" w:cs="Times New Roman"/>
                            <w:bCs/>
                            <w:sz w:val="28"/>
                            <w:szCs w:val="28"/>
                          </w:rPr>
                          <w:t xml:space="preserve">Which is the </w:t>
                        </w:r>
                        <w:r w:rsidR="0058022B" w:rsidRPr="00495141">
                          <w:rPr>
                            <w:rFonts w:ascii="Comic Sans MS" w:eastAsia="Times New Roman" w:hAnsi="Comic Sans MS" w:cs="Times New Roman"/>
                            <w:bCs/>
                            <w:sz w:val="28"/>
                            <w:szCs w:val="28"/>
                          </w:rPr>
                          <w:t xml:space="preserve">best estimate for the weight of </w:t>
                        </w:r>
                        <w:r w:rsidRPr="00495141">
                          <w:rPr>
                            <w:rFonts w:ascii="Comic Sans MS" w:eastAsia="Times New Roman" w:hAnsi="Comic Sans MS" w:cs="Times New Roman"/>
                            <w:bCs/>
                            <w:sz w:val="28"/>
                            <w:szCs w:val="28"/>
                          </w:rPr>
                          <w:t>a bicycle?</w:t>
                        </w:r>
                        <w:r w:rsidRPr="00495141">
                          <w:rPr>
                            <w:rFonts w:ascii="Comic Sans MS" w:eastAsia="Times New Roman" w:hAnsi="Comic Sans MS" w:cs="Times New Roman"/>
                            <w:bCs/>
                            <w:sz w:val="28"/>
                            <w:szCs w:val="28"/>
                          </w:rPr>
                          <w:br/>
                        </w:r>
                        <w:r w:rsidRPr="0058022B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</w:rPr>
                          <w:br/>
                        </w:r>
                      </w:p>
                    </w:tc>
                  </w:tr>
                  <w:tr w:rsidR="00A67708" w:rsidRPr="00A67708" w:rsidTr="00A67708">
                    <w:trPr>
                      <w:tblCellSpacing w:w="15" w:type="dxa"/>
                      <w:jc w:val="center"/>
                    </w:trPr>
                    <w:tc>
                      <w:tcPr>
                        <w:tcW w:w="4939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733"/>
                        </w:tblGrid>
                        <w:tr w:rsidR="00A67708" w:rsidRPr="00A6770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67708" w:rsidRPr="00A67708" w:rsidRDefault="006A1E23" w:rsidP="00A6770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</w:pPr>
                              <w:r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object w:dxaOrig="225" w:dyaOrig="225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38" type="#_x0000_t75" style="width:20.25pt;height:18pt" o:ole="">
                                    <v:imagedata r:id="rId6" o:title=""/>
                                  </v:shape>
                                  <w:control r:id="rId7" w:name="DefaultOcxName" w:shapeid="_x0000_i1038"/>
                                </w:object>
                              </w:r>
                              <w:r w:rsidR="00A67708"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1 Kilogram</w:t>
                              </w:r>
                            </w:p>
                          </w:tc>
                        </w:tr>
                        <w:tr w:rsidR="00A67708" w:rsidRPr="00A6770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67708" w:rsidRPr="00A67708" w:rsidRDefault="006A1E23" w:rsidP="00A6770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</w:pPr>
                              <w:r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object w:dxaOrig="225" w:dyaOrig="225">
                                  <v:shape id="_x0000_i1041" type="#_x0000_t75" style="width:20.25pt;height:18pt" o:ole="">
                                    <v:imagedata r:id="rId6" o:title=""/>
                                  </v:shape>
                                  <w:control r:id="rId8" w:name="DefaultOcxName1" w:shapeid="_x0000_i1041"/>
                                </w:object>
                              </w:r>
                              <w:r w:rsidR="00A67708"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16 lbs</w:t>
                              </w:r>
                            </w:p>
                          </w:tc>
                        </w:tr>
                        <w:tr w:rsidR="00A67708" w:rsidRPr="00A6770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67708" w:rsidRPr="00A67708" w:rsidRDefault="006A1E23" w:rsidP="00A6770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</w:pPr>
                              <w:r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object w:dxaOrig="225" w:dyaOrig="225">
                                  <v:shape id="_x0000_i1044" type="#_x0000_t75" style="width:20.25pt;height:18pt" o:ole="">
                                    <v:imagedata r:id="rId6" o:title=""/>
                                  </v:shape>
                                  <w:control r:id="rId9" w:name="DefaultOcxName2" w:shapeid="_x0000_i1044"/>
                                </w:object>
                              </w:r>
                              <w:r w:rsidR="00A67708"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0.5 lbs</w:t>
                              </w:r>
                            </w:p>
                          </w:tc>
                        </w:tr>
                        <w:tr w:rsidR="00A67708" w:rsidRPr="00A6770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67708" w:rsidRPr="00A67708" w:rsidRDefault="006A1E23" w:rsidP="00A6770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</w:pPr>
                              <w:r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object w:dxaOrig="225" w:dyaOrig="225">
                                  <v:shape id="_x0000_i1047" type="#_x0000_t75" style="width:20.25pt;height:18pt" o:ole="">
                                    <v:imagedata r:id="rId6" o:title=""/>
                                  </v:shape>
                                  <w:control r:id="rId10" w:name="DefaultOcxName3" w:shapeid="_x0000_i1047"/>
                                </w:object>
                              </w:r>
                              <w:r w:rsidR="00A67708" w:rsidRPr="00A67708"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  <w:t>0.5 Kg</w:t>
                              </w:r>
                            </w:p>
                          </w:tc>
                        </w:tr>
                      </w:tbl>
                      <w:p w:rsidR="00A67708" w:rsidRPr="00A67708" w:rsidRDefault="00A67708" w:rsidP="00A677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Pr="00A67708" w:rsidRDefault="00A67708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67708">
                    <w:rPr>
                      <w:rFonts w:ascii="Comic Sans MS" w:hAnsi="Comic Sans MS"/>
                      <w:sz w:val="24"/>
                      <w:szCs w:val="24"/>
                    </w:rPr>
                    <w:t>(DOK 2)</w:t>
                  </w: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Pr="00897E66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Pr="00B24BD8" w:rsidRDefault="00A67708" w:rsidP="00B24BD8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B24BD8">
                    <w:rPr>
                      <w:rFonts w:ascii="PassingNotes" w:hAnsi="PassingNotes"/>
                      <w:sz w:val="24"/>
                      <w:szCs w:val="24"/>
                    </w:rPr>
                    <w:t>(DOK 2)</w:t>
                  </w:r>
                </w:p>
                <w:p w:rsidR="00A67708" w:rsidRPr="00897E66" w:rsidRDefault="00A67708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A67708" w:rsidRPr="00214CA8" w:rsidRDefault="00A67708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2. What is the </w:t>
                  </w:r>
                  <w:r w:rsidRPr="0058022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total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amount of liquid in the two cylinders below? (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DOK 2)</w:t>
                  </w:r>
                </w:p>
                <w:p w:rsidR="00A67708" w:rsidRDefault="00A67708" w:rsidP="00214CA8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_________ </w:t>
                  </w: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ml</w:t>
                  </w:r>
                  <w:proofErr w:type="gramEnd"/>
                  <w:r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37205" cy="2899366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7205" cy="28993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67708" w:rsidRPr="00B24BD8" w:rsidRDefault="00A67708" w:rsidP="00B24BD8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B24BD8">
                    <w:rPr>
                      <w:rFonts w:ascii="PassingNotes" w:hAnsi="PassingNotes"/>
                      <w:sz w:val="24"/>
                      <w:szCs w:val="24"/>
                    </w:rPr>
                    <w:t>(DOK 2)</w:t>
                  </w:r>
                </w:p>
                <w:p w:rsidR="00A67708" w:rsidRPr="00B24BD8" w:rsidRDefault="00A67708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67708" w:rsidRPr="00897E66" w:rsidRDefault="00A67708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B103F4" w:rsidRDefault="00A67708" w:rsidP="00B103F4">
                  <w:pPr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765C89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Suzanne has</w:t>
                  </w:r>
                  <w:r w:rsidR="00B103F4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 xml:space="preserve"> baggage that is 3 times heavier than Lori's baggag</w:t>
                  </w:r>
                  <w:r w:rsidR="00765C89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e. If Suzanne's baggage is 12 kg</w:t>
                  </w:r>
                  <w:r w:rsidR="00B103F4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, what is the weight of Lori's baggage?</w:t>
                  </w:r>
                </w:p>
                <w:p w:rsidR="00A67708" w:rsidRDefault="00A67708" w:rsidP="00E934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B103F4" w:rsidRDefault="00B103F4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Default="0058022B" w:rsidP="00B103F4">
                  <w:pPr>
                    <w:jc w:val="center"/>
                    <w:rPr>
                      <w:rFonts w:ascii="Verdana" w:hAnsi="Verdana" w:cs="Verdana"/>
                      <w:sz w:val="24"/>
                      <w:szCs w:val="24"/>
                    </w:rPr>
                  </w:pPr>
                  <w:r>
                    <w:rPr>
                      <w:rFonts w:ascii="Verdana" w:hAnsi="Verdana" w:cs="Verdana"/>
                      <w:sz w:val="24"/>
                      <w:szCs w:val="24"/>
                    </w:rPr>
                    <w:t xml:space="preserve">______________ </w:t>
                  </w:r>
                  <w:proofErr w:type="gramStart"/>
                  <w:r>
                    <w:rPr>
                      <w:rFonts w:ascii="Verdana" w:hAnsi="Verdana" w:cs="Verdana"/>
                      <w:sz w:val="24"/>
                      <w:szCs w:val="24"/>
                    </w:rPr>
                    <w:t>kg</w:t>
                  </w:r>
                  <w:proofErr w:type="gramEnd"/>
                  <w:r>
                    <w:rPr>
                      <w:rFonts w:ascii="Verdana" w:hAnsi="Verdana" w:cs="Verdana"/>
                      <w:sz w:val="24"/>
                      <w:szCs w:val="24"/>
                    </w:rPr>
                    <w:t>.</w:t>
                  </w: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Pr="0058022B" w:rsidRDefault="00A67708" w:rsidP="003517C0">
                  <w:pPr>
                    <w:rPr>
                      <w:rFonts w:ascii="Comic Sans MS" w:hAnsi="Comic Sans MS" w:cs="Verdana"/>
                      <w:sz w:val="24"/>
                      <w:szCs w:val="24"/>
                    </w:rPr>
                  </w:pPr>
                  <w:r w:rsidRPr="0058022B">
                    <w:rPr>
                      <w:rFonts w:ascii="Comic Sans MS" w:hAnsi="Comic Sans MS" w:cs="Verdana"/>
                      <w:sz w:val="24"/>
                      <w:szCs w:val="24"/>
                    </w:rPr>
                    <w:t>(DOK 2)</w:t>
                  </w: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Default="00A67708" w:rsidP="003517C0">
                  <w:pPr>
                    <w:rPr>
                      <w:rFonts w:ascii="Verdana" w:hAnsi="Verdana" w:cs="Verdana"/>
                      <w:sz w:val="24"/>
                      <w:szCs w:val="24"/>
                    </w:rPr>
                  </w:pPr>
                </w:p>
                <w:p w:rsidR="00A67708" w:rsidRPr="00EE7CF9" w:rsidRDefault="00A67708" w:rsidP="003517C0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A67708" w:rsidRPr="00B24BD8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B24BD8">
                    <w:rPr>
                      <w:rFonts w:ascii="PassingNotes" w:hAnsi="PassingNotes"/>
                      <w:sz w:val="24"/>
                      <w:szCs w:val="24"/>
                    </w:rPr>
                    <w:t>(DOK 2)</w:t>
                  </w:r>
                </w:p>
                <w:p w:rsidR="00A67708" w:rsidRPr="00EE7CF9" w:rsidRDefault="00A67708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6A1E23">
      <w:r w:rsidRPr="006A1E23"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margin-left:235.2pt;margin-top:310.7pt;width:256.05pt;height:320.25pt;z-index:251655680;mso-width-relative:margin;mso-height-relative:margin" strokeweight="2.5pt">
            <v:textbox style="mso-next-textbox:#_x0000_s1029">
              <w:txbxContent>
                <w:p w:rsidR="00A67708" w:rsidRPr="00495141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495141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A bucket h</w:t>
                  </w:r>
                  <w:r w:rsidR="00765C89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as a capacity of 200 liters. T</w:t>
                  </w:r>
                  <w:r w:rsidR="00495141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here is already 75 liters of</w:t>
                  </w:r>
                  <w:r w:rsidR="00765C89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 xml:space="preserve"> liquid in the bucket. How much </w:t>
                  </w:r>
                  <w:r w:rsidR="00495141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 xml:space="preserve">more liquid </w:t>
                  </w:r>
                  <w:r w:rsidR="00765C89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 xml:space="preserve">will make the bucket </w:t>
                  </w:r>
                  <w:r w:rsidR="00495141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>full?</w:t>
                  </w:r>
                  <w:r w:rsidR="00495141" w:rsidRPr="00495141">
                    <w:rPr>
                      <w:rFonts w:ascii="Comic Sans MS" w:hAnsi="Comic Sans MS"/>
                      <w:bCs/>
                      <w:sz w:val="28"/>
                      <w:szCs w:val="28"/>
                    </w:rPr>
                    <w:br/>
                  </w:r>
                </w:p>
                <w:p w:rsidR="00495141" w:rsidRDefault="0049514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95141" w:rsidRDefault="0049514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95141" w:rsidRDefault="00495141" w:rsidP="0049514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_________ </w:t>
                  </w: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liters</w:t>
                  </w:r>
                  <w:proofErr w:type="gramEnd"/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can be added</w:t>
                  </w:r>
                </w:p>
                <w:p w:rsidR="00495141" w:rsidRDefault="0049514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95141" w:rsidRPr="00495141" w:rsidRDefault="00495141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495141">
                    <w:rPr>
                      <w:rFonts w:ascii="Comic Sans MS" w:hAnsi="Comic Sans MS"/>
                      <w:sz w:val="24"/>
                      <w:szCs w:val="24"/>
                    </w:rPr>
                    <w:t>(DOK 2)</w:t>
                  </w:r>
                </w:p>
                <w:p w:rsidR="00495141" w:rsidRDefault="0049514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95141" w:rsidRPr="00495141" w:rsidRDefault="00495141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495141">
                    <w:rPr>
                      <w:rFonts w:ascii="Comic Sans MS" w:hAnsi="Comic Sans MS"/>
                      <w:sz w:val="24"/>
                      <w:szCs w:val="24"/>
                    </w:rPr>
                    <w:t>(DOK 2)</w:t>
                  </w:r>
                </w:p>
                <w:p w:rsidR="00495141" w:rsidRDefault="0049514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934D6" w:rsidRDefault="00E934D6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Pr="0058022B" w:rsidRDefault="0058022B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br/>
                  </w:r>
                  <w:r w:rsidRPr="0058022B">
                    <w:rPr>
                      <w:rFonts w:ascii="Comic Sans MS" w:hAnsi="Comic Sans MS"/>
                      <w:sz w:val="24"/>
                      <w:szCs w:val="24"/>
                    </w:rPr>
                    <w:t>(DOK 2)</w:t>
                  </w: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Default="00A677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67708" w:rsidRPr="00B24BD8" w:rsidRDefault="00A67708" w:rsidP="00B24BD8">
                  <w:pPr>
                    <w:spacing w:line="360" w:lineRule="auto"/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B24BD8">
                    <w:rPr>
                      <w:rFonts w:ascii="PassingNotes" w:hAnsi="PassingNotes"/>
                      <w:sz w:val="24"/>
                      <w:szCs w:val="24"/>
                    </w:rPr>
                    <w:t>(DOK 2)</w:t>
                  </w:r>
                </w:p>
                <w:p w:rsidR="00A67708" w:rsidRPr="00897E66" w:rsidRDefault="00A67708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A67708" w:rsidRPr="00B24BD8" w:rsidRDefault="00A67708" w:rsidP="00082EB4">
                  <w:pPr>
                    <w:jc w:val="center"/>
                    <w:rPr>
                      <w:rFonts w:ascii="Comic Sans MS" w:hAnsi="Comic Sans MS"/>
                      <w:b/>
                      <w:i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sectPr w:rsidR="00552AC0" w:rsidSect="00A6770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708" w:rsidRDefault="00A67708" w:rsidP="00082EB4">
      <w:pPr>
        <w:spacing w:after="0" w:line="240" w:lineRule="auto"/>
      </w:pPr>
      <w:r>
        <w:separator/>
      </w:r>
    </w:p>
  </w:endnote>
  <w:endnote w:type="continuationSeparator" w:id="0">
    <w:p w:rsidR="00A67708" w:rsidRDefault="00A67708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708" w:rsidRDefault="00A67708" w:rsidP="00082EB4">
      <w:pPr>
        <w:spacing w:after="0" w:line="240" w:lineRule="auto"/>
      </w:pPr>
      <w:r>
        <w:separator/>
      </w:r>
    </w:p>
  </w:footnote>
  <w:footnote w:type="continuationSeparator" w:id="0">
    <w:p w:rsidR="00A67708" w:rsidRDefault="00A67708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08" w:rsidRPr="00897E66" w:rsidRDefault="00A67708" w:rsidP="00A67708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67708" w:rsidRPr="00897E66" w:rsidRDefault="00A67708" w:rsidP="00A67708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3.MD.2 (DOK 2)</w:t>
    </w:r>
  </w:p>
  <w:p w:rsidR="00A67708" w:rsidRDefault="00A677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0465D"/>
    <w:rsid w:val="00082EB4"/>
    <w:rsid w:val="00214CA8"/>
    <w:rsid w:val="002F22D5"/>
    <w:rsid w:val="003517C0"/>
    <w:rsid w:val="00495141"/>
    <w:rsid w:val="00552AC0"/>
    <w:rsid w:val="0058022B"/>
    <w:rsid w:val="00657C90"/>
    <w:rsid w:val="006A1E23"/>
    <w:rsid w:val="006E320C"/>
    <w:rsid w:val="007158C9"/>
    <w:rsid w:val="00765C89"/>
    <w:rsid w:val="00846B4B"/>
    <w:rsid w:val="00A67708"/>
    <w:rsid w:val="00B103F4"/>
    <w:rsid w:val="00B24BD8"/>
    <w:rsid w:val="00C52F3D"/>
    <w:rsid w:val="00CB49E6"/>
    <w:rsid w:val="00E934D6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C5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F3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A67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2.emf"/><Relationship Id="rId5" Type="http://schemas.openxmlformats.org/officeDocument/2006/relationships/endnotes" Target="endnotes.xml"/><Relationship Id="rId10" Type="http://schemas.openxmlformats.org/officeDocument/2006/relationships/control" Target="activeX/activeX4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2013-12-12T23:17:00Z</dcterms:created>
  <dcterms:modified xsi:type="dcterms:W3CDTF">2013-12-12T23:17:00Z</dcterms:modified>
</cp:coreProperties>
</file>